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DD4523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"Обеспечение доступным и комфортным жильем населения  </w:t>
      </w:r>
      <w:proofErr w:type="spellStart"/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Тогульского</w:t>
      </w:r>
      <w:proofErr w:type="spellEnd"/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района" 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>за 20</w:t>
      </w:r>
      <w:r w:rsidR="00692C96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731802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692C96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E07E6" w:rsidRPr="003B0BC2" w:rsidTr="00692C96">
        <w:tc>
          <w:tcPr>
            <w:tcW w:w="632" w:type="dxa"/>
            <w:vMerge w:val="restart"/>
          </w:tcPr>
          <w:p w:rsidR="009E07E6" w:rsidRPr="006864F0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vMerge w:val="restart"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</w:t>
            </w:r>
          </w:p>
        </w:tc>
        <w:tc>
          <w:tcPr>
            <w:tcW w:w="1258" w:type="dxa"/>
          </w:tcPr>
          <w:p w:rsidR="009E07E6" w:rsidRPr="00731802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461" w:type="dxa"/>
          </w:tcPr>
          <w:p w:rsidR="009E07E6" w:rsidRPr="00310B63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9E07E6" w:rsidRPr="003B0BC2" w:rsidTr="00692C96">
        <w:tc>
          <w:tcPr>
            <w:tcW w:w="632" w:type="dxa"/>
            <w:vMerge/>
          </w:tcPr>
          <w:p w:rsidR="009E07E6" w:rsidRPr="006864F0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9E07E6" w:rsidRPr="00731802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жилых единиц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9E07E6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E07E6" w:rsidRPr="003B0BC2" w:rsidTr="00692C96">
        <w:tc>
          <w:tcPr>
            <w:tcW w:w="632" w:type="dxa"/>
          </w:tcPr>
          <w:p w:rsidR="009E07E6" w:rsidRPr="006864F0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ввода стандартного жилья</w:t>
            </w:r>
          </w:p>
        </w:tc>
        <w:tc>
          <w:tcPr>
            <w:tcW w:w="1258" w:type="dxa"/>
          </w:tcPr>
          <w:p w:rsidR="009E07E6" w:rsidRPr="00731802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461" w:type="dxa"/>
          </w:tcPr>
          <w:p w:rsidR="009E07E6" w:rsidRPr="00310B63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9E07E6" w:rsidRPr="003B0BC2" w:rsidTr="00692C96">
        <w:tc>
          <w:tcPr>
            <w:tcW w:w="632" w:type="dxa"/>
          </w:tcPr>
          <w:p w:rsidR="009E07E6" w:rsidRPr="006864F0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6" w:type="dxa"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Доля ввода стандартного жилья в общем объеме ввода жилья</w:t>
            </w:r>
          </w:p>
        </w:tc>
        <w:tc>
          <w:tcPr>
            <w:tcW w:w="1258" w:type="dxa"/>
          </w:tcPr>
          <w:p w:rsidR="009E07E6" w:rsidRPr="00731802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9E07E6" w:rsidRPr="00310B63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E07E6" w:rsidRPr="003B0BC2" w:rsidTr="00692C96">
        <w:tc>
          <w:tcPr>
            <w:tcW w:w="632" w:type="dxa"/>
            <w:vMerge w:val="restart"/>
          </w:tcPr>
          <w:p w:rsidR="009E07E6" w:rsidRPr="006864F0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6" w:type="dxa"/>
            <w:vMerge w:val="restart"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ввода жилья в многоквартирных жилых домах</w:t>
            </w:r>
          </w:p>
        </w:tc>
        <w:tc>
          <w:tcPr>
            <w:tcW w:w="1258" w:type="dxa"/>
          </w:tcPr>
          <w:p w:rsidR="009E07E6" w:rsidRPr="00731802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9E07E6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7E6" w:rsidRPr="003B0BC2" w:rsidTr="00692C96">
        <w:tc>
          <w:tcPr>
            <w:tcW w:w="632" w:type="dxa"/>
            <w:vMerge/>
          </w:tcPr>
          <w:p w:rsidR="009E07E6" w:rsidRPr="006864F0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9E07E6" w:rsidRPr="00731802" w:rsidRDefault="009E07E6" w:rsidP="009E07E6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жилых единиц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9E07E6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7E6" w:rsidRPr="003B0BC2" w:rsidTr="00692C96">
        <w:tc>
          <w:tcPr>
            <w:tcW w:w="632" w:type="dxa"/>
          </w:tcPr>
          <w:p w:rsidR="009E07E6" w:rsidRPr="006864F0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6" w:type="dxa"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Площадь земельных участков, вовлеченных в оборот в целях жилищного строительства</w:t>
            </w:r>
          </w:p>
        </w:tc>
        <w:tc>
          <w:tcPr>
            <w:tcW w:w="1258" w:type="dxa"/>
          </w:tcPr>
          <w:p w:rsidR="009E07E6" w:rsidRPr="00731802" w:rsidRDefault="009E07E6" w:rsidP="009E07E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7,52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461" w:type="dxa"/>
          </w:tcPr>
          <w:p w:rsidR="009E07E6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9E07E6" w:rsidRPr="003B0BC2" w:rsidTr="00692C96">
        <w:tc>
          <w:tcPr>
            <w:tcW w:w="632" w:type="dxa"/>
          </w:tcPr>
          <w:p w:rsidR="009E07E6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6" w:type="dxa"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Срок получения разрешения на строительство и ввод в эксплуатацию</w:t>
            </w:r>
          </w:p>
        </w:tc>
        <w:tc>
          <w:tcPr>
            <w:tcW w:w="1258" w:type="dxa"/>
          </w:tcPr>
          <w:p w:rsidR="009E07E6" w:rsidRPr="00731802" w:rsidRDefault="009E07E6" w:rsidP="009E07E6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1" w:type="dxa"/>
          </w:tcPr>
          <w:p w:rsidR="009E07E6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9E07E6" w:rsidRPr="003B0BC2" w:rsidTr="00692C96">
        <w:tc>
          <w:tcPr>
            <w:tcW w:w="632" w:type="dxa"/>
          </w:tcPr>
          <w:p w:rsidR="009E07E6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6" w:type="dxa"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Срок проведения экспертизы проектной документации и результатов инженерных изысканий для объектов жилищного строительства</w:t>
            </w:r>
          </w:p>
        </w:tc>
        <w:tc>
          <w:tcPr>
            <w:tcW w:w="1258" w:type="dxa"/>
          </w:tcPr>
          <w:p w:rsidR="009E07E6" w:rsidRPr="00731802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Не проводилась</w:t>
            </w:r>
          </w:p>
        </w:tc>
        <w:tc>
          <w:tcPr>
            <w:tcW w:w="1461" w:type="dxa"/>
          </w:tcPr>
          <w:p w:rsidR="009E07E6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7E6" w:rsidRPr="003B0BC2" w:rsidTr="00692C96">
        <w:tc>
          <w:tcPr>
            <w:tcW w:w="632" w:type="dxa"/>
          </w:tcPr>
          <w:p w:rsidR="009E07E6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6" w:type="dxa"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жильем</w:t>
            </w:r>
          </w:p>
        </w:tc>
        <w:tc>
          <w:tcPr>
            <w:tcW w:w="1258" w:type="dxa"/>
          </w:tcPr>
          <w:p w:rsidR="009E07E6" w:rsidRPr="00731802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кв. м на 1 человека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461" w:type="dxa"/>
          </w:tcPr>
          <w:p w:rsidR="009E07E6" w:rsidRDefault="00EF7690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</w:tr>
      <w:tr w:rsidR="009E07E6" w:rsidRPr="003B0BC2" w:rsidTr="00692C96">
        <w:tc>
          <w:tcPr>
            <w:tcW w:w="632" w:type="dxa"/>
          </w:tcPr>
          <w:p w:rsidR="009E07E6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6" w:type="dxa"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Уровень доступности жилья</w:t>
            </w:r>
          </w:p>
        </w:tc>
        <w:tc>
          <w:tcPr>
            <w:tcW w:w="1258" w:type="dxa"/>
          </w:tcPr>
          <w:p w:rsidR="009E07E6" w:rsidRPr="00731802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461" w:type="dxa"/>
          </w:tcPr>
          <w:p w:rsidR="009E07E6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E07E6" w:rsidRPr="003B0BC2" w:rsidTr="00692C96">
        <w:tc>
          <w:tcPr>
            <w:tcW w:w="632" w:type="dxa"/>
          </w:tcPr>
          <w:p w:rsidR="009E07E6" w:rsidRDefault="009E07E6" w:rsidP="009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6" w:type="dxa"/>
          </w:tcPr>
          <w:p w:rsidR="009E07E6" w:rsidRPr="00731802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258" w:type="dxa"/>
          </w:tcPr>
          <w:p w:rsidR="009E07E6" w:rsidRPr="00731802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ед.</w:t>
            </w:r>
          </w:p>
        </w:tc>
        <w:tc>
          <w:tcPr>
            <w:tcW w:w="1204" w:type="dxa"/>
          </w:tcPr>
          <w:p w:rsidR="009E07E6" w:rsidRPr="009E07E6" w:rsidRDefault="009E07E6" w:rsidP="009E07E6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9E07E6" w:rsidRPr="009E07E6" w:rsidRDefault="009E07E6" w:rsidP="009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9E07E6" w:rsidRDefault="009E07E6" w:rsidP="009E07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E07E6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9E07E6">
        <w:rPr>
          <w:rFonts w:ascii="Times New Roman" w:hAnsi="Times New Roman" w:cs="Times New Roman"/>
          <w:sz w:val="24"/>
          <w:szCs w:val="24"/>
        </w:rPr>
        <w:t>27+25+27+100+89+60+100+100+</w:t>
      </w:r>
      <w:proofErr w:type="gramStart"/>
      <w:r w:rsidR="009E07E6">
        <w:rPr>
          <w:rFonts w:ascii="Times New Roman" w:hAnsi="Times New Roman" w:cs="Times New Roman"/>
          <w:sz w:val="24"/>
          <w:szCs w:val="24"/>
        </w:rPr>
        <w:t>33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="009E07E6">
        <w:rPr>
          <w:rFonts w:ascii="Times New Roman" w:hAnsi="Times New Roman" w:cs="Times New Roman"/>
          <w:sz w:val="24"/>
          <w:szCs w:val="24"/>
        </w:rPr>
        <w:t>70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731802" w:rsidRDefault="007318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731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69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731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180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9E07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9E07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9E07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9E07E6">
        <w:rPr>
          <w:rFonts w:ascii="Times New Roman" w:hAnsi="Times New Roman" w:cs="Times New Roman"/>
          <w:sz w:val="24"/>
          <w:szCs w:val="24"/>
        </w:rPr>
        <w:t>0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731802" w:rsidRDefault="007318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D1321" w:rsidRPr="003B0BC2" w:rsidTr="00FF7841">
        <w:tc>
          <w:tcPr>
            <w:tcW w:w="817" w:type="dxa"/>
          </w:tcPr>
          <w:p w:rsidR="004D1321" w:rsidRPr="00EC7908" w:rsidRDefault="004D1321" w:rsidP="004D1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4D1321" w:rsidRPr="00731802" w:rsidRDefault="004D1321" w:rsidP="004D1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в хозяйственный оборот земельных участков для увеличения объемов строительства жилья, в том числе стандартного жилья</w:t>
            </w:r>
          </w:p>
        </w:tc>
        <w:tc>
          <w:tcPr>
            <w:tcW w:w="3191" w:type="dxa"/>
          </w:tcPr>
          <w:p w:rsidR="004D1321" w:rsidRPr="00C132E1" w:rsidRDefault="004D1321" w:rsidP="004D1321">
            <w:r w:rsidRPr="00C132E1">
              <w:t>1</w:t>
            </w:r>
          </w:p>
        </w:tc>
      </w:tr>
      <w:tr w:rsidR="004D1321" w:rsidRPr="003B0BC2" w:rsidTr="00FF7841">
        <w:tc>
          <w:tcPr>
            <w:tcW w:w="817" w:type="dxa"/>
          </w:tcPr>
          <w:p w:rsidR="004D1321" w:rsidRPr="00EC7908" w:rsidRDefault="004D1321" w:rsidP="004D1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4D1321" w:rsidRPr="00731802" w:rsidRDefault="004D1321" w:rsidP="004D1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инженерной инфраструктурой земельных участков, предназначенных для строительства жилья, а также предоставляемых </w:t>
            </w:r>
            <w:r w:rsidRPr="0073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семьям, имеющим трех и более детей</w:t>
            </w:r>
          </w:p>
        </w:tc>
        <w:tc>
          <w:tcPr>
            <w:tcW w:w="3191" w:type="dxa"/>
          </w:tcPr>
          <w:p w:rsidR="004D1321" w:rsidRPr="00C132E1" w:rsidRDefault="004D1321" w:rsidP="004D1321">
            <w:r w:rsidRPr="00C132E1">
              <w:lastRenderedPageBreak/>
              <w:t>1</w:t>
            </w:r>
          </w:p>
        </w:tc>
      </w:tr>
      <w:tr w:rsidR="004D1321" w:rsidRPr="003B0BC2" w:rsidTr="00FF7841">
        <w:tc>
          <w:tcPr>
            <w:tcW w:w="817" w:type="dxa"/>
          </w:tcPr>
          <w:p w:rsidR="004D1321" w:rsidRPr="00EC7908" w:rsidRDefault="004D1321" w:rsidP="004D1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62" w:type="dxa"/>
          </w:tcPr>
          <w:p w:rsidR="004D1321" w:rsidRPr="00731802" w:rsidRDefault="004D1321" w:rsidP="004D1321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поддержке и реализации в </w:t>
            </w:r>
            <w:proofErr w:type="spellStart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крупных инвестиционных проектов комплексного освоения территорий</w:t>
            </w:r>
          </w:p>
        </w:tc>
        <w:tc>
          <w:tcPr>
            <w:tcW w:w="3191" w:type="dxa"/>
          </w:tcPr>
          <w:p w:rsidR="004D1321" w:rsidRPr="00C132E1" w:rsidRDefault="004D1321" w:rsidP="004D1321">
            <w:r w:rsidRPr="00C132E1">
              <w:t>0</w:t>
            </w:r>
          </w:p>
        </w:tc>
      </w:tr>
      <w:tr w:rsidR="004D1321" w:rsidRPr="003B0BC2" w:rsidTr="00FF7841">
        <w:tc>
          <w:tcPr>
            <w:tcW w:w="817" w:type="dxa"/>
          </w:tcPr>
          <w:p w:rsidR="004D1321" w:rsidRPr="00EC7908" w:rsidRDefault="004D1321" w:rsidP="004D1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4D1321" w:rsidRPr="00731802" w:rsidRDefault="004D1321" w:rsidP="004D1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жителей </w:t>
            </w:r>
            <w:proofErr w:type="spellStart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 района земельными участками для индивидуального жилищного строительства</w:t>
            </w:r>
          </w:p>
        </w:tc>
        <w:tc>
          <w:tcPr>
            <w:tcW w:w="3191" w:type="dxa"/>
          </w:tcPr>
          <w:p w:rsidR="004D1321" w:rsidRPr="00C132E1" w:rsidRDefault="004D1321" w:rsidP="004D1321">
            <w:r w:rsidRPr="00C132E1">
              <w:t>0</w:t>
            </w:r>
          </w:p>
        </w:tc>
      </w:tr>
      <w:tr w:rsidR="004D1321" w:rsidRPr="003B0BC2" w:rsidTr="00FF7841">
        <w:tc>
          <w:tcPr>
            <w:tcW w:w="817" w:type="dxa"/>
          </w:tcPr>
          <w:p w:rsidR="004D1321" w:rsidRPr="00EC7908" w:rsidRDefault="004D1321" w:rsidP="004D1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4D1321" w:rsidRPr="00731802" w:rsidRDefault="004D1321" w:rsidP="004D13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документы территориального планирования</w:t>
            </w:r>
          </w:p>
        </w:tc>
        <w:tc>
          <w:tcPr>
            <w:tcW w:w="3191" w:type="dxa"/>
          </w:tcPr>
          <w:p w:rsidR="004D1321" w:rsidRDefault="004D1321" w:rsidP="004D1321">
            <w:r w:rsidRPr="00C132E1"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4D1321">
        <w:rPr>
          <w:rFonts w:ascii="Times New Roman" w:hAnsi="Times New Roman" w:cs="Times New Roman"/>
          <w:sz w:val="24"/>
          <w:szCs w:val="24"/>
        </w:rPr>
        <w:t>5</w:t>
      </w:r>
      <w:r w:rsidR="009C7F38">
        <w:rPr>
          <w:rFonts w:ascii="Times New Roman" w:hAnsi="Times New Roman" w:cs="Times New Roman"/>
          <w:sz w:val="24"/>
          <w:szCs w:val="24"/>
        </w:rPr>
        <w:t>) х (</w:t>
      </w:r>
      <w:r w:rsidR="004D1321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4D1321">
        <w:rPr>
          <w:rFonts w:ascii="Times New Roman" w:hAnsi="Times New Roman" w:cs="Times New Roman"/>
          <w:sz w:val="24"/>
          <w:szCs w:val="24"/>
        </w:rPr>
        <w:t xml:space="preserve">60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4D1321">
        <w:rPr>
          <w:rFonts w:ascii="Times New Roman" w:hAnsi="Times New Roman" w:cs="Times New Roman"/>
          <w:sz w:val="24"/>
          <w:szCs w:val="24"/>
        </w:rPr>
        <w:t>70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4D1321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4D1321">
        <w:rPr>
          <w:rFonts w:ascii="Times New Roman" w:hAnsi="Times New Roman" w:cs="Times New Roman"/>
          <w:sz w:val="24"/>
          <w:szCs w:val="24"/>
        </w:rPr>
        <w:t>43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C37764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BE3BA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1414B"/>
    <w:rsid w:val="001146A4"/>
    <w:rsid w:val="001A0FDC"/>
    <w:rsid w:val="002438D8"/>
    <w:rsid w:val="002618E8"/>
    <w:rsid w:val="002F06EC"/>
    <w:rsid w:val="00310B63"/>
    <w:rsid w:val="003B0BC2"/>
    <w:rsid w:val="00430898"/>
    <w:rsid w:val="00466689"/>
    <w:rsid w:val="004D1321"/>
    <w:rsid w:val="00515967"/>
    <w:rsid w:val="0057052F"/>
    <w:rsid w:val="005C227D"/>
    <w:rsid w:val="006824CD"/>
    <w:rsid w:val="006864F0"/>
    <w:rsid w:val="00692C96"/>
    <w:rsid w:val="006A1F4F"/>
    <w:rsid w:val="006B526F"/>
    <w:rsid w:val="00731802"/>
    <w:rsid w:val="008E62EA"/>
    <w:rsid w:val="00906ADC"/>
    <w:rsid w:val="00937C13"/>
    <w:rsid w:val="009B3022"/>
    <w:rsid w:val="009C7F38"/>
    <w:rsid w:val="009E07E6"/>
    <w:rsid w:val="009E4AA5"/>
    <w:rsid w:val="00A062C9"/>
    <w:rsid w:val="00A46F36"/>
    <w:rsid w:val="00A51F6F"/>
    <w:rsid w:val="00A6511C"/>
    <w:rsid w:val="00A753E2"/>
    <w:rsid w:val="00AB1BE1"/>
    <w:rsid w:val="00AE7BFB"/>
    <w:rsid w:val="00B2043F"/>
    <w:rsid w:val="00B25FD3"/>
    <w:rsid w:val="00B362B4"/>
    <w:rsid w:val="00BE3BAC"/>
    <w:rsid w:val="00BF61BB"/>
    <w:rsid w:val="00C1480E"/>
    <w:rsid w:val="00C37764"/>
    <w:rsid w:val="00C753EC"/>
    <w:rsid w:val="00D65573"/>
    <w:rsid w:val="00DD4523"/>
    <w:rsid w:val="00EC7908"/>
    <w:rsid w:val="00EF3E3E"/>
    <w:rsid w:val="00EF7690"/>
    <w:rsid w:val="00F553E6"/>
    <w:rsid w:val="00FE2F02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7A8BCC-F36A-4586-8830-5A4AEB25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Strong"/>
    <w:basedOn w:val="a0"/>
    <w:qFormat/>
    <w:rsid w:val="007318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25</cp:revision>
  <dcterms:created xsi:type="dcterms:W3CDTF">2018-04-06T07:52:00Z</dcterms:created>
  <dcterms:modified xsi:type="dcterms:W3CDTF">2022-07-27T03:29:00Z</dcterms:modified>
</cp:coreProperties>
</file>